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10" w:rsidRPr="00D10AA9" w:rsidRDefault="00024710" w:rsidP="00B2378D">
      <w:pPr>
        <w:jc w:val="center"/>
        <w:rPr>
          <w:b/>
        </w:rPr>
      </w:pPr>
      <w:bookmarkStart w:id="0" w:name="_GoBack"/>
      <w:bookmarkEnd w:id="0"/>
      <w:r w:rsidRPr="00D10AA9">
        <w:rPr>
          <w:b/>
        </w:rPr>
        <w:t>КАРОТКАЯ АНАТАЦЫЯ</w:t>
      </w:r>
    </w:p>
    <w:p w:rsidR="005B1EC8" w:rsidRPr="0002606A" w:rsidRDefault="000603D8" w:rsidP="00B2378D">
      <w:pPr>
        <w:jc w:val="center"/>
        <w:rPr>
          <w:b/>
        </w:rPr>
      </w:pPr>
      <w:r>
        <w:rPr>
          <w:b/>
          <w:lang w:val="ru-RU"/>
        </w:rPr>
        <w:t>«</w:t>
      </w:r>
      <w:r w:rsidR="00BB159E" w:rsidRPr="0002606A">
        <w:rPr>
          <w:b/>
        </w:rPr>
        <w:t>Маркетынг праграмных прадуктаў і IT-паслуг</w:t>
      </w:r>
      <w:r>
        <w:rPr>
          <w:b/>
          <w:lang w:val="ru-RU"/>
        </w:rPr>
        <w:t>»</w:t>
      </w:r>
    </w:p>
    <w:p w:rsidR="00237F59" w:rsidRPr="00D10AA9" w:rsidRDefault="00237F59" w:rsidP="00B2378D">
      <w:pPr>
        <w:jc w:val="center"/>
        <w:rPr>
          <w:b/>
        </w:rPr>
      </w:pPr>
      <w:r w:rsidRPr="00D10AA9">
        <w:rPr>
          <w:b/>
        </w:rPr>
        <w:t>(абавязковая дысцыпліна)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6946"/>
      </w:tblGrid>
      <w:tr w:rsidR="005B1EC8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C8" w:rsidRPr="00D10AA9" w:rsidRDefault="005B1EC8" w:rsidP="00B2378D">
            <w:pPr>
              <w:spacing w:line="216" w:lineRule="exact"/>
              <w:jc w:val="center"/>
            </w:pPr>
            <w:r w:rsidRPr="00D10AA9"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C8" w:rsidRPr="00D10AA9" w:rsidRDefault="005B1EC8" w:rsidP="00B2378D">
            <w:pPr>
              <w:spacing w:line="216" w:lineRule="exact"/>
              <w:jc w:val="center"/>
            </w:pPr>
            <w:r w:rsidRPr="00D10AA9">
              <w:t>Назва спецыялізаванага модуля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C8" w:rsidRPr="00D10AA9" w:rsidRDefault="000E3A8D" w:rsidP="00B2378D">
            <w:pPr>
              <w:jc w:val="both"/>
            </w:pPr>
            <w:r w:rsidRPr="000E3A8D">
              <w:rPr>
                <w:b/>
              </w:rPr>
              <w:t>Спецыфічныя віды маркетынгу 1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Спецыяльнасць</w:t>
            </w:r>
          </w:p>
        </w:tc>
        <w:tc>
          <w:tcPr>
            <w:tcW w:w="6946" w:type="dxa"/>
            <w:vAlign w:val="center"/>
          </w:tcPr>
          <w:p w:rsidR="00C56AC3" w:rsidRPr="00D10AA9" w:rsidRDefault="000E3A8D" w:rsidP="00BD45A6">
            <w:r w:rsidRPr="00070C52">
              <w:t>1-28 01 02 Электронны маркетынг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Курс навучання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0E3A8D" w:rsidP="00B2378D">
            <w:pPr>
              <w:spacing w:line="216" w:lineRule="exact"/>
              <w:jc w:val="both"/>
            </w:pPr>
            <w:r>
              <w:t>3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Семестр навучання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0E3A8D" w:rsidP="00B2378D">
            <w:pPr>
              <w:spacing w:line="216" w:lineRule="exact"/>
              <w:jc w:val="both"/>
            </w:pPr>
            <w:r>
              <w:t>6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Працаёмкасць у заліковых адзінках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F276D4" w:rsidP="00B2378D">
            <w:pPr>
              <w:spacing w:line="216" w:lineRule="exact"/>
              <w:jc w:val="both"/>
              <w:rPr>
                <w:lang w:val="en-US"/>
              </w:rPr>
            </w:pPr>
            <w:r>
              <w:t>3</w:t>
            </w:r>
          </w:p>
        </w:tc>
      </w:tr>
      <w:tr w:rsidR="00C56AC3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C56AC3" w:rsidP="00B2378D">
            <w:pPr>
              <w:spacing w:line="216" w:lineRule="exact"/>
              <w:jc w:val="center"/>
            </w:pPr>
            <w:r w:rsidRPr="00D10AA9">
              <w:t>Ступень, званне, Прозвішча, імя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10AA9" w:rsidRDefault="00B2378D" w:rsidP="00B2378D">
            <w:pPr>
              <w:spacing w:line="216" w:lineRule="exact"/>
              <w:jc w:val="both"/>
            </w:pPr>
            <w:r w:rsidRPr="00D10AA9">
              <w:t>Дудкін Вадзім Леанідавіч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Мэта дысцыпліны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45" w:rsidRPr="00D10AA9" w:rsidRDefault="007627CD" w:rsidP="00B2378D">
            <w:pPr>
              <w:pStyle w:val="4"/>
              <w:shd w:val="clear" w:color="auto" w:fill="auto"/>
              <w:spacing w:line="240" w:lineRule="auto"/>
              <w:rPr>
                <w:spacing w:val="0"/>
              </w:rPr>
            </w:pPr>
            <w:r>
              <w:rPr>
                <w:spacing w:val="0"/>
                <w:sz w:val="24"/>
                <w:szCs w:val="24"/>
              </w:rPr>
              <w:t>Фарміраванне ў будучых спецыялістаў у галіне электроннага маркетынгу тэарэтычных ведаў і практычных навыкаў у галіне маркетынгу праграмных прадуктаў і IT-паслуг.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Прэрэквізіты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45" w:rsidRPr="00D10AA9" w:rsidRDefault="007627CD" w:rsidP="00B2378D">
            <w:pPr>
              <w:jc w:val="both"/>
            </w:pPr>
            <w:r>
              <w:t>асновы маркетынгу, маркетынгавыя даследаванні, маркетынгавыя камунікацыі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Змест дысцыпліны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45" w:rsidRPr="00D10AA9" w:rsidRDefault="007627CD" w:rsidP="00B2378D">
            <w:pPr>
              <w:tabs>
                <w:tab w:val="left" w:pos="142"/>
              </w:tabs>
            </w:pPr>
            <w:r w:rsidRPr="007627CD">
              <w:t>Аналіз ІТ-рынку і прыняцце стратэгічных маркетынгавых рашэнняў. Таварныя і коштавыя стратэгіі ў сферы ІТ. Каналы размеркавання праграмных прадуктаў і ІТ-паслуг. Маркетынгавыя камунікацыі і арганізацыя маркетынгавай дзейнасці ў ІТ-кампаніі.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Рэкамендуемая літаратура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3D8" w:rsidRDefault="000603D8" w:rsidP="000603D8">
            <w:pPr>
              <w:numPr>
                <w:ilvl w:val="0"/>
                <w:numId w:val="20"/>
              </w:numPr>
              <w:shd w:val="clear" w:color="auto" w:fill="FFFFFF"/>
            </w:pPr>
            <w:r>
              <w:t xml:space="preserve">Голубков, Е. П. Маркетинг для профессионалов: практический курс : учебник и практикум для бакалавриата </w:t>
            </w:r>
            <w:r>
              <w:br/>
              <w:t>и магистратуры / Е. П. Голубков. – Москва : Издательство Юрайт, 2019. – 474 с.</w:t>
            </w:r>
          </w:p>
          <w:p w:rsidR="00331345" w:rsidRPr="00D10AA9" w:rsidRDefault="000603D8" w:rsidP="000603D8">
            <w:pPr>
              <w:numPr>
                <w:ilvl w:val="0"/>
                <w:numId w:val="20"/>
              </w:numPr>
              <w:shd w:val="clear" w:color="auto" w:fill="FFFFFF"/>
            </w:pPr>
            <w:r>
              <w:t xml:space="preserve">Голубкова, Е. Н. Интегрированные маркетинговые коммуникации : учебник и практикум для вузов / </w:t>
            </w:r>
            <w:r>
              <w:br/>
              <w:t>Е. Н. Голубкова. – 3-е изд., перераб. и доп. – Москва : Издательство Юрайт, 2021. – 363 с.</w:t>
            </w:r>
          </w:p>
        </w:tc>
      </w:tr>
      <w:tr w:rsidR="00331345" w:rsidRPr="00D10AA9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Метады выкладання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8D" w:rsidRPr="00D10AA9" w:rsidRDefault="00B2378D" w:rsidP="00B2378D">
            <w:r w:rsidRPr="00D10AA9">
              <w:t>- арганізацыйна-дзейсныя, стымулюючыя, кантрольна-ацэначныя;</w:t>
            </w:r>
          </w:p>
          <w:p w:rsidR="00B2378D" w:rsidRPr="00D10AA9" w:rsidRDefault="00B2378D" w:rsidP="00B2378D">
            <w:r w:rsidRPr="00D10AA9">
              <w:t>- слоўныя, наглядныя, практычныя;</w:t>
            </w:r>
          </w:p>
          <w:p w:rsidR="00331345" w:rsidRPr="00D10AA9" w:rsidRDefault="00B2378D" w:rsidP="00B2378D">
            <w:r w:rsidRPr="00D10AA9">
              <w:t>- пасіўныя, актыўныя, інтэрактыўныя.</w:t>
            </w:r>
          </w:p>
        </w:tc>
      </w:tr>
      <w:tr w:rsidR="00331345" w:rsidRPr="00B2378D" w:rsidTr="00BD45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D10AA9" w:rsidRDefault="00331345" w:rsidP="00B2378D">
            <w:pPr>
              <w:spacing w:line="216" w:lineRule="exact"/>
              <w:jc w:val="center"/>
            </w:pPr>
            <w:r w:rsidRPr="00D10AA9">
              <w:t>Мова навучання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45" w:rsidRPr="00B2378D" w:rsidRDefault="00331345" w:rsidP="00B2378D">
            <w:pPr>
              <w:spacing w:line="216" w:lineRule="exact"/>
              <w:jc w:val="center"/>
            </w:pPr>
            <w:r w:rsidRPr="00D10AA9">
              <w:t>руская</w:t>
            </w:r>
          </w:p>
        </w:tc>
      </w:tr>
    </w:tbl>
    <w:p w:rsidR="005B1EC8" w:rsidRPr="00B2378D" w:rsidRDefault="005B1EC8" w:rsidP="00B2378D">
      <w:pPr>
        <w:jc w:val="center"/>
        <w:rPr>
          <w:b/>
        </w:rPr>
      </w:pPr>
    </w:p>
    <w:p w:rsidR="005B1EC8" w:rsidRPr="00B2378D" w:rsidRDefault="005B1EC8" w:rsidP="00B2378D">
      <w:pPr>
        <w:jc w:val="center"/>
        <w:rPr>
          <w:b/>
        </w:rPr>
      </w:pPr>
    </w:p>
    <w:p w:rsidR="005B1EC8" w:rsidRPr="00B2378D" w:rsidRDefault="005B1EC8" w:rsidP="00B2378D">
      <w:pPr>
        <w:jc w:val="center"/>
        <w:rPr>
          <w:b/>
        </w:rPr>
      </w:pPr>
    </w:p>
    <w:p w:rsidR="00BC23A7" w:rsidRPr="00B2378D" w:rsidRDefault="00BC23A7" w:rsidP="00B2378D">
      <w:pPr>
        <w:jc w:val="both"/>
      </w:pPr>
    </w:p>
    <w:sectPr w:rsidR="00BC23A7" w:rsidRPr="00B2378D" w:rsidSect="00542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57E20"/>
    <w:multiLevelType w:val="hybridMultilevel"/>
    <w:tmpl w:val="C6C866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6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2"/>
  </w:num>
  <w:num w:numId="5">
    <w:abstractNumId w:val="1"/>
  </w:num>
  <w:num w:numId="6">
    <w:abstractNumId w:val="15"/>
  </w:num>
  <w:num w:numId="7">
    <w:abstractNumId w:val="19"/>
  </w:num>
  <w:num w:numId="8">
    <w:abstractNumId w:val="16"/>
  </w:num>
  <w:num w:numId="9">
    <w:abstractNumId w:val="10"/>
  </w:num>
  <w:num w:numId="10">
    <w:abstractNumId w:val="6"/>
  </w:num>
  <w:num w:numId="11">
    <w:abstractNumId w:val="18"/>
  </w:num>
  <w:num w:numId="12">
    <w:abstractNumId w:val="11"/>
  </w:num>
  <w:num w:numId="13">
    <w:abstractNumId w:val="2"/>
  </w:num>
  <w:num w:numId="14">
    <w:abstractNumId w:val="7"/>
  </w:num>
  <w:num w:numId="15">
    <w:abstractNumId w:val="17"/>
  </w:num>
  <w:num w:numId="16">
    <w:abstractNumId w:val="0"/>
  </w:num>
  <w:num w:numId="17">
    <w:abstractNumId w:val="14"/>
  </w:num>
  <w:num w:numId="18">
    <w:abstractNumId w:val="13"/>
  </w:num>
  <w:num w:numId="19">
    <w:abstractNumId w:val="8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2606A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603D8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5E8B"/>
    <w:rsid w:val="000D05E9"/>
    <w:rsid w:val="000D29FB"/>
    <w:rsid w:val="000D58A8"/>
    <w:rsid w:val="000D5EA7"/>
    <w:rsid w:val="000E1067"/>
    <w:rsid w:val="000E23BA"/>
    <w:rsid w:val="000E2FE1"/>
    <w:rsid w:val="000E3A8D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05366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354CD"/>
    <w:rsid w:val="00542EE9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3F2"/>
    <w:rsid w:val="005C769B"/>
    <w:rsid w:val="005D30CF"/>
    <w:rsid w:val="005E094B"/>
    <w:rsid w:val="005E0F61"/>
    <w:rsid w:val="005E5FDA"/>
    <w:rsid w:val="005F654C"/>
    <w:rsid w:val="0060221B"/>
    <w:rsid w:val="006028AE"/>
    <w:rsid w:val="00603E2C"/>
    <w:rsid w:val="0061384A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5648D"/>
    <w:rsid w:val="007623DB"/>
    <w:rsid w:val="00762745"/>
    <w:rsid w:val="007627CD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87BF6"/>
    <w:rsid w:val="00897043"/>
    <w:rsid w:val="008A1393"/>
    <w:rsid w:val="008A25ED"/>
    <w:rsid w:val="008A47F9"/>
    <w:rsid w:val="008B1A93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5D4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7B9"/>
    <w:rsid w:val="0099383B"/>
    <w:rsid w:val="00997DF4"/>
    <w:rsid w:val="009A2A62"/>
    <w:rsid w:val="009A6092"/>
    <w:rsid w:val="009B040F"/>
    <w:rsid w:val="009C017D"/>
    <w:rsid w:val="009C0920"/>
    <w:rsid w:val="009C3E8C"/>
    <w:rsid w:val="009D12C6"/>
    <w:rsid w:val="009D4DB5"/>
    <w:rsid w:val="009D5FE2"/>
    <w:rsid w:val="009E174B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378D"/>
    <w:rsid w:val="00B254D9"/>
    <w:rsid w:val="00B2722F"/>
    <w:rsid w:val="00B30997"/>
    <w:rsid w:val="00B35021"/>
    <w:rsid w:val="00B35A6E"/>
    <w:rsid w:val="00B41285"/>
    <w:rsid w:val="00B5250E"/>
    <w:rsid w:val="00B536CE"/>
    <w:rsid w:val="00B64031"/>
    <w:rsid w:val="00B66170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45A6"/>
    <w:rsid w:val="00BD7C19"/>
    <w:rsid w:val="00BE0393"/>
    <w:rsid w:val="00BE684D"/>
    <w:rsid w:val="00BF4A2B"/>
    <w:rsid w:val="00C0063E"/>
    <w:rsid w:val="00C03DC6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2A32"/>
    <w:rsid w:val="00C73A7B"/>
    <w:rsid w:val="00C77195"/>
    <w:rsid w:val="00C82FA0"/>
    <w:rsid w:val="00C84100"/>
    <w:rsid w:val="00C84B53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0AA9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276D4"/>
    <w:rsid w:val="00F3237C"/>
    <w:rsid w:val="00F426F6"/>
    <w:rsid w:val="00F46346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eastAsia="ru-RU" w:bidi="ar-SA"/>
    </w:rPr>
  </w:style>
  <w:style w:type="paragraph" w:customStyle="1" w:styleId="1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1"/>
    <w:rsid w:val="00BB159E"/>
    <w:rPr>
      <w:rFonts w:ascii="Arial" w:hAnsi="Arial"/>
      <w:b/>
      <w:sz w:val="32"/>
    </w:rPr>
  </w:style>
  <w:style w:type="paragraph" w:styleId="a6">
    <w:name w:val="Body Text"/>
    <w:basedOn w:val="a"/>
    <w:link w:val="a7"/>
    <w:uiPriority w:val="99"/>
    <w:rsid w:val="00DF3B98"/>
    <w:pPr>
      <w:spacing w:after="120"/>
    </w:pPr>
    <w:rPr>
      <w:lang/>
    </w:rPr>
  </w:style>
  <w:style w:type="character" w:customStyle="1" w:styleId="a7">
    <w:name w:val="Основной текст Знак"/>
    <w:link w:val="a6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a">
    <w:name w:val="List Paragraph"/>
    <w:basedOn w:val="a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b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customStyle="1" w:styleId="12">
    <w:name w:val="Обычный (веб)1"/>
    <w:basedOn w:val="a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c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c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2016-10-19T12:34:00Z</cp:lastPrinted>
  <dcterms:created xsi:type="dcterms:W3CDTF">2023-11-02T08:30:00Z</dcterms:created>
  <dcterms:modified xsi:type="dcterms:W3CDTF">2023-11-02T08:30:00Z</dcterms:modified>
</cp:coreProperties>
</file>